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Nicolai Pfeffer erhielt seine Ausbildung an der Musikhochschule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ln in der Meisterklasse von Ralph Manno. Wichtige 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nstlerische Impulse erfuhr der 1985 geborene Klarinettist zudem im Rahmen eines Gaststudiums an der Indiana University Bloomington in der Klasse von Howard Klug sowie bei internationalen Meister- und Kammermusikkursen mit Sabine Meyer, Karl Leister, Alan Hacker, Charles Neidich u. v. a.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Zahlreiche Auszeichnungen und Stipendien begleiteten Nicolai Pfeffers bisherigen Werdegang. Neben seiner umfangreichen 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nstlerischen 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tigkeit widmet er sich mit gro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em Interesse der Neuedition kammermusikalischer und solistischer Kompositionen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die Klarinette, die unter anderem nebst eigenen Bearbeitungen bei so renommierten Musikverlagen wie G. Henle Verlag und Breitkopf &amp; 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rtel Ver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ffentlichung fanden.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Rundfunk- und Fernsehaufnahmen sowie Konzerte in den wichtigsten S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len Deutschlands  und Europas runden seine 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tigkeit als Musiker ab. Nicolai Pfeffer ist ein gefragter P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dagoge und unterrichtet Klarinette an der Hochschule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Musik und Tanz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ln, der Hochschule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nste Bremen sowie an der Hochschule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Musik, Theater und Medien Hannover.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Stand: November 2018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